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D9" w:rsidRDefault="008C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ПРОЕКТНАЯ ДЕКЛАРАЦИЯ</w:t>
      </w:r>
    </w:p>
    <w:p w:rsidR="00A760D9" w:rsidRDefault="00A7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760D9" w:rsidRDefault="00FF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О проекте строительства «18</w:t>
      </w:r>
      <w:r w:rsidR="008C3FEF">
        <w:rPr>
          <w:rFonts w:ascii="Times New Roman" w:eastAsia="Times New Roman" w:hAnsi="Times New Roman" w:cs="Times New Roman"/>
          <w:b/>
        </w:rPr>
        <w:t>-этажный многоквартирный жилой дом литер 1 по ул. Домбайской, 10 в г. Краснодаре».</w:t>
      </w:r>
      <w:proofErr w:type="gramEnd"/>
    </w:p>
    <w:p w:rsidR="00A760D9" w:rsidRDefault="00A76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760D9" w:rsidRDefault="008C3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Информация о Застройщике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2"/>
        <w:gridCol w:w="5641"/>
      </w:tblGrid>
      <w:tr w:rsidR="00A760D9">
        <w:trPr>
          <w:trHeight w:val="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Фирменное наименование:</w:t>
            </w:r>
          </w:p>
          <w:p w:rsidR="00A760D9" w:rsidRDefault="00A760D9">
            <w:pPr>
              <w:spacing w:after="0"/>
              <w:jc w:val="both"/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Общество с ограниченной ответственностью «Капитал-Инвест»</w:t>
            </w:r>
          </w:p>
        </w:tc>
      </w:tr>
      <w:tr w:rsidR="00A760D9">
        <w:trPr>
          <w:trHeight w:val="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Место нахождения: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350901, Краснодарский край, г. Краснодар, ул. Восточно-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Кругликовская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дом 96</w:t>
            </w:r>
          </w:p>
        </w:tc>
      </w:tr>
      <w:tr w:rsidR="00A760D9">
        <w:trPr>
          <w:trHeight w:val="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работы:</w:t>
            </w:r>
          </w:p>
          <w:p w:rsidR="00A760D9" w:rsidRDefault="00A760D9">
            <w:pPr>
              <w:spacing w:after="0"/>
              <w:jc w:val="both"/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 09.00 до 18.00, перерыв с 13.00-14.00.</w:t>
            </w:r>
          </w:p>
          <w:p w:rsidR="00A760D9" w:rsidRDefault="008C3F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Выходной – суббота и воскресенье.</w:t>
            </w:r>
          </w:p>
        </w:tc>
      </w:tr>
      <w:tr w:rsidR="00A760D9">
        <w:trPr>
          <w:trHeight w:val="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государственной регистрации:</w:t>
            </w:r>
          </w:p>
          <w:p w:rsidR="00A760D9" w:rsidRDefault="00A760D9">
            <w:pPr>
              <w:spacing w:after="0"/>
              <w:jc w:val="both"/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Зарегистрировано Инспекцией Федеральной налоговой службы Российской Федерации № 4 по г. Краснодару 03 апреля 2012 года за основным государственным регистрационным номером (ОГРН) 1122311002483. Свидетельство серии 23 № 008550628.</w:t>
            </w:r>
          </w:p>
        </w:tc>
      </w:tr>
      <w:tr w:rsidR="00A760D9">
        <w:trPr>
          <w:trHeight w:val="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— учредителя (участника), фамилии, имени, отчества физического лица —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      </w:r>
            <w:proofErr w:type="gramEnd"/>
          </w:p>
          <w:p w:rsidR="00A760D9" w:rsidRDefault="00A760D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60D9" w:rsidRDefault="00A760D9">
            <w:pPr>
              <w:spacing w:after="0"/>
              <w:jc w:val="both"/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Белобородов Сергей Валерьевич, обладает 100% голосов, как единственный участник ООО «Капитал-Инвест».</w:t>
            </w:r>
          </w:p>
          <w:p w:rsidR="00A760D9" w:rsidRDefault="00A760D9">
            <w:pPr>
              <w:spacing w:after="0" w:line="240" w:lineRule="auto"/>
              <w:jc w:val="both"/>
            </w:pPr>
          </w:p>
        </w:tc>
      </w:tr>
      <w:tr w:rsidR="00A760D9">
        <w:trPr>
          <w:trHeight w:val="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  <w:p w:rsidR="00A760D9" w:rsidRDefault="00A760D9">
            <w:pPr>
              <w:spacing w:after="0"/>
              <w:jc w:val="both"/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Многоэтажная жилая застройка по адресу: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Прикубанский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внутригородской округ, г. Краснодар, ул. им. Соколова М.Е., 86. Срок ввода в эксплуатацию в соответствии с проектной документацией – II квартал 2014 года.</w:t>
            </w:r>
            <w:r w:rsidR="005274EA">
              <w:rPr>
                <w:rFonts w:ascii="Times New Roman" w:eastAsia="Times New Roman" w:hAnsi="Times New Roman" w:cs="Times New Roman"/>
                <w:b/>
              </w:rPr>
              <w:t xml:space="preserve"> Фактический срок </w:t>
            </w:r>
            <w:r w:rsidR="005274EA">
              <w:rPr>
                <w:rFonts w:ascii="Times New Roman" w:hAnsi="Times New Roman"/>
                <w:b/>
              </w:rPr>
              <w:t>в эксплуатацию – 25 июля 2014 года.</w:t>
            </w:r>
          </w:p>
          <w:p w:rsidR="00AB6B7F" w:rsidRDefault="00AB6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B6B7F" w:rsidRPr="00ED3348" w:rsidRDefault="00AB6B7F" w:rsidP="00AB6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3348">
              <w:rPr>
                <w:rFonts w:ascii="Times New Roman" w:eastAsia="Times New Roman" w:hAnsi="Times New Roman" w:cs="Times New Roman"/>
                <w:b/>
              </w:rPr>
              <w:t xml:space="preserve">Многоэтажная жилая застройка по адресу: Краснодарский край, г. Краснодар, </w:t>
            </w:r>
            <w:proofErr w:type="spellStart"/>
            <w:r w:rsidRPr="00ED3348">
              <w:rPr>
                <w:rFonts w:ascii="Times New Roman" w:eastAsia="Times New Roman" w:hAnsi="Times New Roman" w:cs="Times New Roman"/>
                <w:b/>
              </w:rPr>
              <w:t>Прикубанский</w:t>
            </w:r>
            <w:proofErr w:type="spellEnd"/>
            <w:r w:rsidRPr="00ED3348">
              <w:rPr>
                <w:rFonts w:ascii="Times New Roman" w:eastAsia="Times New Roman" w:hAnsi="Times New Roman" w:cs="Times New Roman"/>
                <w:b/>
              </w:rPr>
              <w:t xml:space="preserve"> внутригородской округ, ул. </w:t>
            </w:r>
            <w:proofErr w:type="gramStart"/>
            <w:r w:rsidRPr="00ED3348">
              <w:rPr>
                <w:rFonts w:ascii="Times New Roman" w:eastAsia="Times New Roman" w:hAnsi="Times New Roman" w:cs="Times New Roman"/>
                <w:b/>
              </w:rPr>
              <w:t>Домбайская</w:t>
            </w:r>
            <w:proofErr w:type="gramEnd"/>
            <w:r w:rsidRPr="00ED3348">
              <w:rPr>
                <w:rFonts w:ascii="Times New Roman" w:eastAsia="Times New Roman" w:hAnsi="Times New Roman" w:cs="Times New Roman"/>
                <w:b/>
              </w:rPr>
              <w:t>, 10, литер 2. Срок ввода в эксплуатацию в соответствии с проектной документацией – I</w:t>
            </w:r>
            <w:r w:rsidRPr="00ED3348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ED3348">
              <w:rPr>
                <w:rFonts w:ascii="Times New Roman" w:eastAsia="Times New Roman" w:hAnsi="Times New Roman" w:cs="Times New Roman"/>
                <w:b/>
              </w:rPr>
              <w:t xml:space="preserve"> квартал 2015 года.</w:t>
            </w:r>
          </w:p>
          <w:p w:rsidR="00AB6B7F" w:rsidRDefault="00AB6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 w:line="240" w:lineRule="auto"/>
              <w:jc w:val="both"/>
            </w:pPr>
          </w:p>
        </w:tc>
      </w:tr>
      <w:tr w:rsidR="00A760D9">
        <w:trPr>
          <w:trHeight w:val="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Информация:</w:t>
            </w:r>
          </w:p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 виде лицензируемой деятельности;</w:t>
            </w:r>
          </w:p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 номере лицензии:</w:t>
            </w:r>
          </w:p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 сроке ее действия:</w:t>
            </w:r>
          </w:p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об органе, выдавшем лицензию: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Лицензии нет</w:t>
            </w:r>
          </w:p>
        </w:tc>
      </w:tr>
      <w:tr w:rsidR="00A760D9">
        <w:trPr>
          <w:trHeight w:val="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 финансовом результате текущего года</w:t>
            </w:r>
            <w:r w:rsidR="006A19F6">
              <w:rPr>
                <w:rFonts w:ascii="Times New Roman" w:eastAsia="Times New Roman" w:hAnsi="Times New Roman" w:cs="Times New Roman"/>
              </w:rPr>
              <w:t xml:space="preserve"> (тыс. рублей)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15" w:rsidRDefault="00075F15" w:rsidP="00075F1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Финансовый результат текущего года </w:t>
            </w:r>
            <w:r w:rsidR="00555A5B">
              <w:rPr>
                <w:rFonts w:ascii="Times New Roman" w:hAnsi="Times New Roman"/>
                <w:b/>
                <w:color w:val="000000"/>
              </w:rPr>
              <w:t>1061</w:t>
            </w:r>
            <w:r w:rsidR="005C6BD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5C6BD2">
              <w:rPr>
                <w:rFonts w:ascii="Times New Roman" w:hAnsi="Times New Roman"/>
                <w:b/>
                <w:color w:val="000000"/>
              </w:rPr>
              <w:t>т.р</w:t>
            </w:r>
            <w:proofErr w:type="spellEnd"/>
            <w:r w:rsidR="005C6BD2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A760D9" w:rsidRDefault="00A760D9" w:rsidP="00075F15">
            <w:pPr>
              <w:spacing w:after="0"/>
              <w:jc w:val="both"/>
            </w:pPr>
          </w:p>
        </w:tc>
      </w:tr>
      <w:tr w:rsidR="00A760D9">
        <w:trPr>
          <w:trHeight w:val="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размерах кредиторской и дебиторской задолженности на день опубликования проектной декларации</w:t>
            </w:r>
            <w:r w:rsidR="006A19F6">
              <w:rPr>
                <w:rFonts w:ascii="Times New Roman" w:eastAsia="Times New Roman" w:hAnsi="Times New Roman" w:cs="Times New Roman"/>
              </w:rPr>
              <w:t xml:space="preserve"> (тыс. рублей)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A760D9" w:rsidRDefault="00A760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60D9" w:rsidRDefault="00A760D9">
            <w:pPr>
              <w:suppressAutoHyphens/>
              <w:spacing w:after="0"/>
              <w:jc w:val="both"/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15" w:rsidRDefault="00075F15" w:rsidP="00075F1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Дебиторская </w:t>
            </w:r>
            <w:r w:rsidR="003E2ABF">
              <w:rPr>
                <w:rFonts w:ascii="Times New Roman" w:hAnsi="Times New Roman"/>
                <w:b/>
                <w:color w:val="000000"/>
              </w:rPr>
              <w:t>зад</w:t>
            </w:r>
            <w:r w:rsidR="00555A5B">
              <w:rPr>
                <w:rFonts w:ascii="Times New Roman" w:hAnsi="Times New Roman"/>
                <w:b/>
                <w:color w:val="000000"/>
              </w:rPr>
              <w:t>олженность по состоянию на 01.04</w:t>
            </w:r>
            <w:r w:rsidR="00BE2F54">
              <w:rPr>
                <w:rFonts w:ascii="Times New Roman" w:hAnsi="Times New Roman"/>
                <w:b/>
                <w:color w:val="000000"/>
              </w:rPr>
              <w:t>.2015</w:t>
            </w:r>
            <w:r>
              <w:rPr>
                <w:rFonts w:ascii="Times New Roman" w:hAnsi="Times New Roman"/>
                <w:b/>
                <w:color w:val="000000"/>
              </w:rPr>
              <w:t xml:space="preserve"> –</w:t>
            </w:r>
            <w:r w:rsidR="00555A5B">
              <w:rPr>
                <w:rFonts w:ascii="Times New Roman" w:hAnsi="Times New Roman"/>
                <w:b/>
                <w:color w:val="000000"/>
              </w:rPr>
              <w:t xml:space="preserve"> 497 779</w:t>
            </w:r>
            <w:r w:rsidR="006A775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5C6BD2">
              <w:rPr>
                <w:rFonts w:ascii="Times New Roman" w:hAnsi="Times New Roman"/>
                <w:b/>
                <w:color w:val="000000"/>
              </w:rPr>
              <w:t>т.р</w:t>
            </w:r>
            <w:proofErr w:type="spellEnd"/>
            <w:r w:rsidR="005C6BD2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A760D9" w:rsidRDefault="00075F15" w:rsidP="005C6BD2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>Кредиторская зад</w:t>
            </w:r>
            <w:r w:rsidR="00555A5B">
              <w:rPr>
                <w:rFonts w:ascii="Times New Roman" w:hAnsi="Times New Roman"/>
                <w:b/>
                <w:color w:val="000000"/>
              </w:rPr>
              <w:t>олженность по состоянию на 01.04</w:t>
            </w:r>
            <w:r w:rsidR="00244F8E">
              <w:rPr>
                <w:rFonts w:ascii="Times New Roman" w:hAnsi="Times New Roman"/>
                <w:b/>
                <w:color w:val="000000"/>
              </w:rPr>
              <w:t>.2015</w:t>
            </w:r>
            <w:r>
              <w:rPr>
                <w:rFonts w:ascii="Times New Roman" w:hAnsi="Times New Roman"/>
                <w:b/>
                <w:color w:val="000000"/>
              </w:rPr>
              <w:t xml:space="preserve"> года – </w:t>
            </w:r>
            <w:r w:rsidR="00555A5B">
              <w:rPr>
                <w:rFonts w:ascii="Times New Roman" w:hAnsi="Times New Roman"/>
                <w:b/>
                <w:color w:val="000000"/>
              </w:rPr>
              <w:t>595 246</w:t>
            </w:r>
            <w:bookmarkStart w:id="0" w:name="_GoBack"/>
            <w:bookmarkEnd w:id="0"/>
            <w:r w:rsidR="006A775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C6BD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5C6BD2">
              <w:rPr>
                <w:rFonts w:ascii="Times New Roman" w:hAnsi="Times New Roman"/>
                <w:b/>
                <w:color w:val="000000"/>
              </w:rPr>
              <w:t>т.р</w:t>
            </w:r>
            <w:proofErr w:type="spellEnd"/>
            <w:r w:rsidR="005C6BD2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</w:tbl>
    <w:p w:rsidR="00A760D9" w:rsidRDefault="00A760D9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760D9" w:rsidRDefault="00A7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A760D9" w:rsidRDefault="008C3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Информация о проекте строительства</w:t>
      </w:r>
    </w:p>
    <w:p w:rsidR="00A760D9" w:rsidRDefault="00A7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A760D9" w:rsidRDefault="00A7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648"/>
      </w:tblGrid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цели проекта строительства:</w:t>
            </w:r>
          </w:p>
          <w:p w:rsidR="00A760D9" w:rsidRDefault="00A760D9">
            <w:pPr>
              <w:suppressAutoHyphens/>
              <w:spacing w:after="0"/>
              <w:jc w:val="both"/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земельном участке по ул. Домбайская,10 в г. Краснодаре предусматривается комплексная многоэтажная жилая застройка  жилыми домами:</w:t>
            </w:r>
          </w:p>
          <w:p w:rsidR="00A760D9" w:rsidRDefault="0071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лит 1 — 18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 xml:space="preserve"> этажный многоквартирный жилой дом</w:t>
            </w:r>
            <w:r w:rsidR="00AF0247">
              <w:rPr>
                <w:rFonts w:ascii="Times New Roman" w:eastAsia="Times New Roman" w:hAnsi="Times New Roman" w:cs="Times New Roman"/>
                <w:b/>
              </w:rPr>
              <w:t xml:space="preserve"> (наземная часть)</w:t>
            </w:r>
            <w:r>
              <w:rPr>
                <w:rFonts w:ascii="Times New Roman" w:eastAsia="Times New Roman" w:hAnsi="Times New Roman" w:cs="Times New Roman"/>
                <w:b/>
              </w:rPr>
              <w:t>+чердак, количество этажей всего 20</w:t>
            </w:r>
            <w:r w:rsidR="00AF0247">
              <w:rPr>
                <w:rFonts w:ascii="Times New Roman" w:eastAsia="Times New Roman" w:hAnsi="Times New Roman" w:cs="Times New Roman"/>
                <w:b/>
              </w:rPr>
              <w:t>, в том числе подземный этаж;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комплексное благоустройство участка и прилегающей территории с устройством проездов и автопарковок  для общественных помещений и гостевых автостоянок для жилых домов;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спортивные площадки на придомовой 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;</w:t>
            </w:r>
            <w:proofErr w:type="gramEnd"/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детские игровые площадки, площадки для отдыха взрослых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6A675C">
              <w:rPr>
                <w:rFonts w:ascii="Times New Roman" w:eastAsia="Times New Roman" w:hAnsi="Times New Roman" w:cs="Times New Roman"/>
                <w:b/>
              </w:rPr>
              <w:t>и хозяйственные площадки;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озеленение свободной от застройки и благоустройства территории с высевом многолетних трав и посадкой декоративных кустарников и деревьев.</w:t>
            </w: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</w:pP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этапах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роках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реализации строительного проекта:</w:t>
            </w:r>
          </w:p>
          <w:p w:rsidR="00A760D9" w:rsidRDefault="00A760D9">
            <w:pPr>
              <w:suppressAutoHyphens/>
              <w:spacing w:after="0"/>
              <w:jc w:val="both"/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Строительство </w:t>
            </w:r>
            <w:r w:rsidRPr="006A675C">
              <w:rPr>
                <w:rFonts w:ascii="Times New Roman" w:eastAsia="Times New Roman" w:hAnsi="Times New Roman" w:cs="Times New Roman"/>
                <w:b/>
              </w:rPr>
              <w:t xml:space="preserve">жилого дома </w:t>
            </w:r>
            <w:proofErr w:type="gramStart"/>
            <w:r w:rsidRPr="006A675C">
              <w:rPr>
                <w:rFonts w:ascii="Times New Roman" w:eastAsia="Times New Roman" w:hAnsi="Times New Roman" w:cs="Times New Roman"/>
                <w:b/>
              </w:rPr>
              <w:t>лит</w:t>
            </w:r>
            <w:proofErr w:type="gramEnd"/>
            <w:r w:rsidRPr="006A675C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 комплексное благоустройство на участке предполагается в 1 очередь</w:t>
            </w:r>
            <w:r w:rsidR="001B564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60D9" w:rsidRDefault="00A760D9">
            <w:pPr>
              <w:spacing w:after="0" w:line="240" w:lineRule="auto"/>
              <w:jc w:val="both"/>
            </w:pP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Проектная документация рассмотрена  негосударственной экспертизой. Получено положительное заключение негосударственной экспертизы  проектной документации  строительства «16-этажный многоквартирный жилой дом литер 1 по ул. Домбайской, 10 в г. Краснодаре»  № 2-1-</w:t>
            </w:r>
            <w:r w:rsidR="005972F3">
              <w:rPr>
                <w:rFonts w:ascii="Times New Roman" w:eastAsia="Times New Roman" w:hAnsi="Times New Roman" w:cs="Times New Roman"/>
                <w:b/>
              </w:rPr>
              <w:t xml:space="preserve">1-0073-13 </w:t>
            </w:r>
            <w:r w:rsidR="005972F3">
              <w:rPr>
                <w:rFonts w:ascii="Times New Roman" w:eastAsia="Times New Roman" w:hAnsi="Times New Roman" w:cs="Times New Roman"/>
                <w:b/>
              </w:rPr>
              <w:lastRenderedPageBreak/>
              <w:t>от 19 марта 2013 года и положительное заключение негосударственной экспертизы объекта капитального строительства «18-этажный многоквартирный жилой дом литер 1 по ул. Домбайской, 10, в г. Краснодаре. Корректировка» № 6-1-1-0013-14 от 14.02.2014 года.</w:t>
            </w: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 разрешении на строительство:</w:t>
            </w:r>
          </w:p>
          <w:p w:rsidR="00A760D9" w:rsidRDefault="00A760D9">
            <w:pPr>
              <w:suppressAutoHyphens/>
              <w:spacing w:after="0"/>
              <w:jc w:val="both"/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Pr="00470E4F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Департаментом архитектуры и градостроительства администрации МО г Краснодар выдано разрешение на строительство № RU 233060</w:t>
            </w:r>
            <w:r w:rsidR="00470E4F">
              <w:rPr>
                <w:rFonts w:ascii="Times New Roman" w:eastAsia="Times New Roman" w:hAnsi="Times New Roman" w:cs="Times New Roman"/>
                <w:b/>
              </w:rPr>
              <w:t xml:space="preserve">00 – 2726-р от 28 мая 2013 года и приказ № 71 от 04.04.2014 года о внесении изменений в разрешение на строительство от 28.05.2013 года № </w:t>
            </w:r>
            <w:r w:rsidR="00470E4F">
              <w:rPr>
                <w:rFonts w:ascii="Times New Roman" w:eastAsia="Times New Roman" w:hAnsi="Times New Roman" w:cs="Times New Roman"/>
                <w:b/>
                <w:lang w:val="en-US"/>
              </w:rPr>
              <w:t>RU</w:t>
            </w:r>
            <w:r w:rsidR="00470E4F">
              <w:rPr>
                <w:rFonts w:ascii="Times New Roman" w:eastAsia="Times New Roman" w:hAnsi="Times New Roman" w:cs="Times New Roman"/>
                <w:b/>
              </w:rPr>
              <w:t xml:space="preserve"> 23306000-2726-р.</w:t>
            </w: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участка):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Застройщик ООО «КАПИТАЛ-ИНВЕСТ» имеет право собственности на земельный участок по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Домбайская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10 в городе Краснодаре. </w:t>
            </w:r>
          </w:p>
          <w:p w:rsidR="00A760D9" w:rsidRDefault="008C3F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Договор купли-продажи земельного участка (с условием рассрочки платежа) от 06.04.2012 года</w:t>
            </w:r>
          </w:p>
          <w:p w:rsidR="00A760D9" w:rsidRDefault="008C3F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Акт приема-передачи земельного участка к договору купли-продажи от 06.04.2012 года от 06.04.2012 года</w:t>
            </w:r>
          </w:p>
          <w:p w:rsidR="00A760D9" w:rsidRDefault="008C3FEF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- Свидетельство о государственной регистрации права, выданное Управлением Федеральной службы государственной регистрации, кадастра и карто</w:t>
            </w:r>
            <w:r w:rsidR="009E328D">
              <w:rPr>
                <w:rFonts w:ascii="Times New Roman" w:eastAsia="Times New Roman" w:hAnsi="Times New Roman" w:cs="Times New Roman"/>
                <w:b/>
              </w:rPr>
              <w:t>графии по Краснодарскому краю 08.11.2013 года 23-АМ 311025</w:t>
            </w:r>
            <w:r>
              <w:rPr>
                <w:rFonts w:ascii="Times New Roman" w:eastAsia="Times New Roman" w:hAnsi="Times New Roman" w:cs="Times New Roman"/>
                <w:b/>
              </w:rPr>
              <w:t>, о чем в Едином государственном реестре прав на недвижимое имущество и сделок с ним 13.04.2012 года сделана запись регистрации 23-23-01/340/2012-148 повторно</w:t>
            </w:r>
            <w:r w:rsidR="00833AD1">
              <w:rPr>
                <w:rFonts w:ascii="Times New Roman" w:eastAsia="Times New Roman" w:hAnsi="Times New Roman" w:cs="Times New Roman"/>
                <w:b/>
              </w:rPr>
              <w:t>е, взамен свидетельства № 639232 серия 23-АЛ от 15.02.2013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  <w:proofErr w:type="gramEnd"/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 и адрес участка:</w:t>
            </w:r>
          </w:p>
          <w:p w:rsidR="00A760D9" w:rsidRDefault="00A760D9">
            <w:pPr>
              <w:suppressAutoHyphens/>
              <w:spacing w:after="0"/>
              <w:jc w:val="both"/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Земельный участок площадью 12000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с кадастровым номером 23:43:0142047:150.</w:t>
            </w:r>
          </w:p>
          <w:p w:rsidR="00A760D9" w:rsidRDefault="008C3F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Участок расположен по адресу: Российская Федерация, Краснодарский край, г. Краснодар,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Прикубанский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внутригородской округ, ул. Домбайская, 10.</w:t>
            </w:r>
          </w:p>
          <w:p w:rsidR="000975CB" w:rsidRDefault="000975CB">
            <w:pPr>
              <w:spacing w:after="0"/>
              <w:jc w:val="both"/>
            </w:pP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элементах благоустройства:</w:t>
            </w:r>
          </w:p>
          <w:p w:rsidR="00A760D9" w:rsidRDefault="00A760D9">
            <w:pPr>
              <w:suppressAutoHyphens/>
              <w:spacing w:after="0"/>
              <w:jc w:val="both"/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Проектом предусматривается комплексное благоустройство  участка и прилегающей территории. Вокруг жилого здания выполниться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отмостка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к входу в жилой дом предусмотрены проезды, тротуары и площадки.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участке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предусмотрены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площадка для занятия физкультурой;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комплексная игровая площадка для отдыха взрослых и для подвижных игр детей младшего школьного возраста;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отдельная комплексная площадка для отдыха взрослых и детей младшего школьного возраста.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 площадки, тротуары и проезды имеют улучшенное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беспыльное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покрытие тротуарной плиткой, либо асфальтобетонное.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Покрытие площадки для подвижных игр детей и физкультурно оздоровительных занятий  предусмотрено специальной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упруговлагоемкой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зерновой смесью с использованием кирпичной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крошки и специальных сортов глины.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каждой площадке предусмотрены малые архитектурные формы соответствующей тематики.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Площадки для взрослых оборудуются теневыми навесами.</w:t>
            </w:r>
          </w:p>
          <w:p w:rsidR="00A760D9" w:rsidRDefault="00A760D9">
            <w:pPr>
              <w:spacing w:after="0" w:line="240" w:lineRule="auto"/>
              <w:jc w:val="both"/>
            </w:pP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O местоположении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строящихся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  <w:p w:rsidR="00A760D9" w:rsidRDefault="00A760D9">
            <w:pPr>
              <w:suppressAutoHyphens/>
              <w:spacing w:after="0"/>
              <w:jc w:val="both"/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</w:t>
            </w:r>
            <w:r w:rsidR="005D6801">
              <w:rPr>
                <w:rFonts w:ascii="Times New Roman" w:eastAsia="Times New Roman" w:hAnsi="Times New Roman" w:cs="Times New Roman"/>
                <w:b/>
              </w:rPr>
              <w:t xml:space="preserve">ток для строительства </w:t>
            </w:r>
            <w:r w:rsidR="00E853A6">
              <w:rPr>
                <w:rFonts w:ascii="Times New Roman" w:eastAsia="Times New Roman" w:hAnsi="Times New Roman" w:cs="Times New Roman"/>
                <w:b/>
              </w:rPr>
              <w:t>«</w:t>
            </w:r>
            <w:r w:rsidR="006F1A30">
              <w:rPr>
                <w:rFonts w:ascii="Times New Roman" w:eastAsia="Times New Roman" w:hAnsi="Times New Roman" w:cs="Times New Roman"/>
                <w:b/>
              </w:rPr>
              <w:t>18</w:t>
            </w:r>
            <w:r w:rsidR="005D6801">
              <w:rPr>
                <w:rFonts w:ascii="Times New Roman" w:eastAsia="Times New Roman" w:hAnsi="Times New Roman" w:cs="Times New Roman"/>
                <w:b/>
              </w:rPr>
              <w:t xml:space="preserve"> этажного многоквартирного жилого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дом</w:t>
            </w:r>
            <w:r w:rsidR="005D6801">
              <w:rPr>
                <w:rFonts w:ascii="Times New Roman" w:eastAsia="Times New Roman" w:hAnsi="Times New Roman" w:cs="Times New Roman"/>
                <w:b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лит 1</w:t>
            </w:r>
            <w:r w:rsidR="00E853A6"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D6801">
              <w:rPr>
                <w:rFonts w:ascii="Times New Roman" w:eastAsia="Times New Roman" w:hAnsi="Times New Roman" w:cs="Times New Roman"/>
                <w:b/>
              </w:rPr>
              <w:t>(наземная часть)</w:t>
            </w:r>
            <w:r w:rsidR="006F1A30">
              <w:rPr>
                <w:rFonts w:ascii="Times New Roman" w:eastAsia="Times New Roman" w:hAnsi="Times New Roman" w:cs="Times New Roman"/>
                <w:b/>
              </w:rPr>
              <w:t>+чердак, количество этажей всего 20</w:t>
            </w:r>
            <w:r w:rsidR="005D6801">
              <w:rPr>
                <w:rFonts w:ascii="Times New Roman" w:eastAsia="Times New Roman" w:hAnsi="Times New Roman" w:cs="Times New Roman"/>
                <w:b/>
              </w:rPr>
              <w:t xml:space="preserve">, в том числе подземный этаж 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расположен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Прикубанском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административном округе МО </w:t>
            </w:r>
            <w:r w:rsidR="00F5721F">
              <w:rPr>
                <w:rFonts w:ascii="Times New Roman" w:eastAsia="Times New Roman" w:hAnsi="Times New Roman" w:cs="Times New Roman"/>
                <w:b/>
              </w:rPr>
              <w:t xml:space="preserve"> г</w:t>
            </w:r>
            <w:r w:rsidR="009A5F17">
              <w:rPr>
                <w:rFonts w:ascii="Times New Roman" w:eastAsia="Times New Roman" w:hAnsi="Times New Roman" w:cs="Times New Roman"/>
                <w:b/>
              </w:rPr>
              <w:t>.</w:t>
            </w:r>
            <w:r w:rsidR="00F5721F">
              <w:rPr>
                <w:rFonts w:ascii="Times New Roman" w:eastAsia="Times New Roman" w:hAnsi="Times New Roman" w:cs="Times New Roman"/>
                <w:b/>
              </w:rPr>
              <w:t xml:space="preserve">  Краснодар по ул. Домбайской,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10   (земельный участок кадастровый номер  23:43:0142047:150).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Участок граничит: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С  - </w:t>
            </w:r>
            <w:r w:rsidR="00F572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ул. Домбайская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- Местный проезд многоэтажной жилой застройки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- Местный проезд многоэтажной жилой застройки</w:t>
            </w:r>
          </w:p>
          <w:p w:rsidR="00A760D9" w:rsidRDefault="008C3FEF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Дворовая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территория многоэтажной жилой застройки</w:t>
            </w:r>
          </w:p>
          <w:p w:rsidR="00A760D9" w:rsidRDefault="00A760D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8C3FEF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1170E0">
              <w:rPr>
                <w:rFonts w:ascii="Times New Roman" w:eastAsia="Times New Roman" w:hAnsi="Times New Roman" w:cs="Times New Roman"/>
                <w:b/>
              </w:rPr>
              <w:t>«</w:t>
            </w:r>
            <w:r w:rsidR="00CC33D0">
              <w:rPr>
                <w:rFonts w:ascii="Times New Roman" w:eastAsia="Times New Roman" w:hAnsi="Times New Roman" w:cs="Times New Roman"/>
                <w:b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этажный многоквартирный жилой дом литер 1</w:t>
            </w:r>
            <w:r w:rsidR="001170E0">
              <w:rPr>
                <w:rFonts w:ascii="Times New Roman" w:eastAsia="Times New Roman" w:hAnsi="Times New Roman" w:cs="Times New Roman"/>
                <w:b/>
              </w:rPr>
              <w:t>» (наземная часть)</w:t>
            </w:r>
            <w:r w:rsidR="00CC33D0">
              <w:rPr>
                <w:rFonts w:ascii="Times New Roman" w:eastAsia="Times New Roman" w:hAnsi="Times New Roman" w:cs="Times New Roman"/>
                <w:b/>
              </w:rPr>
              <w:t>+чердак, количество этажей всего 20</w:t>
            </w:r>
            <w:r w:rsidR="001170E0">
              <w:rPr>
                <w:rFonts w:ascii="Times New Roman" w:eastAsia="Times New Roman" w:hAnsi="Times New Roman" w:cs="Times New Roman"/>
                <w:b/>
              </w:rPr>
              <w:t>, в том числе подземный этаж</w:t>
            </w:r>
          </w:p>
          <w:p w:rsidR="00A760D9" w:rsidRDefault="008C3FEF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Благоустройство участка с устройством гостевых стоянок</w:t>
            </w:r>
          </w:p>
          <w:p w:rsidR="00A760D9" w:rsidRDefault="000F4466" w:rsidP="000F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>Технико-экономические показатели земельного участка, предоставленного для размещения объекта капитального строительства</w:t>
            </w:r>
          </w:p>
          <w:p w:rsidR="00A760D9" w:rsidRDefault="000F4466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>Площадь участка  ______12000,00 м</w:t>
            </w:r>
            <w:proofErr w:type="gramStart"/>
            <w:r w:rsidR="008C3FEF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  <w:p w:rsidR="00A760D9" w:rsidRDefault="008C3FEF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CB3980">
              <w:rPr>
                <w:rFonts w:ascii="Times New Roman" w:eastAsia="Times New Roman" w:hAnsi="Times New Roman" w:cs="Times New Roman"/>
                <w:b/>
              </w:rPr>
              <w:t>Площадь застройки  ____1366,2</w:t>
            </w:r>
            <w:r>
              <w:rPr>
                <w:rFonts w:ascii="Times New Roman" w:eastAsia="Times New Roman" w:hAnsi="Times New Roman" w:cs="Times New Roman"/>
                <w:b/>
              </w:rPr>
              <w:t>0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  <w:p w:rsidR="00A760D9" w:rsidRDefault="008C3FEF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Площадь покрытий    _____6773,00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  <w:p w:rsidR="00A760D9" w:rsidRDefault="008C3FEF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Площадь озеленения  _____ 1923,00 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  <w:p w:rsidR="00A760D9" w:rsidRDefault="008C3FEF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Коэффициент застройки  ___ 13,9</w:t>
            </w:r>
          </w:p>
          <w:p w:rsidR="00A760D9" w:rsidRDefault="008C3FEF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C4501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Коэффициент озеленения _  0,16</w:t>
            </w:r>
          </w:p>
          <w:p w:rsidR="00A760D9" w:rsidRDefault="00F746B0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 xml:space="preserve">Вокруг здания предусматриваются проезды, тротуары и </w:t>
            </w:r>
            <w:proofErr w:type="spellStart"/>
            <w:r w:rsidR="008C3FEF">
              <w:rPr>
                <w:rFonts w:ascii="Times New Roman" w:eastAsia="Times New Roman" w:hAnsi="Times New Roman" w:cs="Times New Roman"/>
                <w:b/>
              </w:rPr>
              <w:t>отмостка</w:t>
            </w:r>
            <w:proofErr w:type="spellEnd"/>
            <w:r w:rsidR="008C3FEF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</w:p>
          <w:p w:rsidR="00A760D9" w:rsidRDefault="00F746B0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proofErr w:type="spellStart"/>
            <w:r w:rsidR="008C3FEF">
              <w:rPr>
                <w:rFonts w:ascii="Times New Roman" w:eastAsia="Times New Roman" w:hAnsi="Times New Roman" w:cs="Times New Roman"/>
                <w:b/>
              </w:rPr>
              <w:t>Внутридворовая</w:t>
            </w:r>
            <w:proofErr w:type="spellEnd"/>
            <w:r w:rsidR="008C3FEF">
              <w:rPr>
                <w:rFonts w:ascii="Times New Roman" w:eastAsia="Times New Roman" w:hAnsi="Times New Roman" w:cs="Times New Roman"/>
                <w:b/>
              </w:rPr>
              <w:t xml:space="preserve"> территория благоустраивается и озеленяется. На участках свободных от застройки и пожарных проездов предусматриваются площадки для отдыха взрослых, детские площадки, спортивная площадка, хозяйственные площадки. При въездах к жилым домам предусматриваются гостевые парковки, в том числе для инвалидов.  </w:t>
            </w:r>
          </w:p>
          <w:p w:rsidR="00A760D9" w:rsidRDefault="00F746B0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>Свободные участки озеленяются газонами.</w:t>
            </w:r>
          </w:p>
          <w:p w:rsidR="00A760D9" w:rsidRDefault="00F746B0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>В местах пересечений пешеходных потоков устанавливаются переносные урны для мусора.</w:t>
            </w:r>
          </w:p>
          <w:p w:rsidR="00A760D9" w:rsidRDefault="00F746B0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 xml:space="preserve">Покрытие </w:t>
            </w:r>
            <w:proofErr w:type="spellStart"/>
            <w:r w:rsidR="008C3FEF">
              <w:rPr>
                <w:rFonts w:ascii="Times New Roman" w:eastAsia="Times New Roman" w:hAnsi="Times New Roman" w:cs="Times New Roman"/>
                <w:b/>
              </w:rPr>
              <w:t>отмосток</w:t>
            </w:r>
            <w:proofErr w:type="spellEnd"/>
            <w:r w:rsidR="008C3FEF">
              <w:rPr>
                <w:rFonts w:ascii="Times New Roman" w:eastAsia="Times New Roman" w:hAnsi="Times New Roman" w:cs="Times New Roman"/>
                <w:b/>
              </w:rPr>
              <w:t xml:space="preserve"> - асфальтобетон, цементно-бетонная плитка. Покрытие проездов, тротуаров и площадок в пределах границ благоустройства - цементно-песчаная плитка. </w:t>
            </w:r>
          </w:p>
          <w:p w:rsidR="00A760D9" w:rsidRDefault="00F746B0" w:rsidP="00F7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>Внешние подъезды  к проектируемым жилым домам  обеспечивается по ул. Восточно-</w:t>
            </w:r>
            <w:proofErr w:type="spellStart"/>
            <w:r w:rsidR="008C3FEF">
              <w:rPr>
                <w:rFonts w:ascii="Times New Roman" w:eastAsia="Times New Roman" w:hAnsi="Times New Roman" w:cs="Times New Roman"/>
                <w:b/>
              </w:rPr>
              <w:t>Кругликовской</w:t>
            </w:r>
            <w:proofErr w:type="spellEnd"/>
            <w:r w:rsidR="008C3FEF">
              <w:rPr>
                <w:rFonts w:ascii="Times New Roman" w:eastAsia="Times New Roman" w:hAnsi="Times New Roman" w:cs="Times New Roman"/>
                <w:b/>
              </w:rPr>
              <w:t xml:space="preserve"> и ул. </w:t>
            </w:r>
            <w:proofErr w:type="gramStart"/>
            <w:r w:rsidR="008C3FEF" w:rsidRPr="006A675C">
              <w:rPr>
                <w:rFonts w:ascii="Times New Roman" w:eastAsia="Times New Roman" w:hAnsi="Times New Roman" w:cs="Times New Roman"/>
                <w:b/>
              </w:rPr>
              <w:t>Домбайской</w:t>
            </w:r>
            <w:proofErr w:type="gramEnd"/>
            <w:r w:rsidR="008C3FEF" w:rsidRPr="006A675C">
              <w:rPr>
                <w:rFonts w:ascii="Times New Roman" w:eastAsia="Times New Roman" w:hAnsi="Times New Roman" w:cs="Times New Roman"/>
                <w:b/>
              </w:rPr>
              <w:t xml:space="preserve"> н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>епосредственно.</w:t>
            </w:r>
          </w:p>
          <w:p w:rsidR="00A760D9" w:rsidRDefault="003627FD" w:rsidP="0036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 xml:space="preserve">Внутриплощадочные подъезды к зданиям, в том числе для пожарной техники, обеспечены (по сторонам света):  С </w:t>
            </w:r>
            <w:r w:rsidR="008C3FEF" w:rsidRPr="006A675C">
              <w:rPr>
                <w:rFonts w:ascii="Times New Roman" w:eastAsia="Times New Roman" w:hAnsi="Times New Roman" w:cs="Times New Roman"/>
                <w:b/>
              </w:rPr>
              <w:t xml:space="preserve">— по проектируемому на участке проезду;  В - проезд по собственному участку;  </w:t>
            </w:r>
            <w:proofErr w:type="gramStart"/>
            <w:r w:rsidR="008C3FEF" w:rsidRPr="006A675C">
              <w:rPr>
                <w:rFonts w:ascii="Times New Roman" w:eastAsia="Times New Roman" w:hAnsi="Times New Roman" w:cs="Times New Roman"/>
                <w:b/>
              </w:rPr>
              <w:t>Ю</w:t>
            </w:r>
            <w:proofErr w:type="gramEnd"/>
            <w:r w:rsidR="008C3FEF" w:rsidRPr="006A675C">
              <w:rPr>
                <w:rFonts w:ascii="Times New Roman" w:eastAsia="Times New Roman" w:hAnsi="Times New Roman" w:cs="Times New Roman"/>
                <w:b/>
              </w:rPr>
              <w:t xml:space="preserve"> - по проектируемому на участке проезду;  З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 xml:space="preserve"> — по 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lastRenderedPageBreak/>
              <w:t>проектируемому проезду на собственном участке.</w:t>
            </w:r>
          </w:p>
          <w:p w:rsidR="00A760D9" w:rsidRDefault="00A760D9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 w:line="240" w:lineRule="auto"/>
              <w:jc w:val="both"/>
            </w:pPr>
          </w:p>
        </w:tc>
      </w:tr>
      <w:tr w:rsidR="00A760D9"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 количестве в составе строящегося многоквартирного дома и (или) иного объекта недвижимости самостоятельных частей:</w:t>
            </w:r>
          </w:p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квартир:</w:t>
            </w:r>
          </w:p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гаражей:</w:t>
            </w:r>
          </w:p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- иных объектов недвижимости.</w:t>
            </w:r>
          </w:p>
        </w:tc>
        <w:tc>
          <w:tcPr>
            <w:tcW w:w="6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Общая площадь квартир –</w:t>
            </w:r>
            <w:r w:rsidR="00CB1E71">
              <w:rPr>
                <w:rFonts w:ascii="Times New Roman" w:eastAsia="Times New Roman" w:hAnsi="Times New Roman" w:cs="Times New Roman"/>
                <w:b/>
              </w:rPr>
              <w:t xml:space="preserve"> 15105,76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Общая площадь квартир (с летними помещениями) –</w:t>
            </w:r>
            <w:r w:rsidR="00CB1E71">
              <w:rPr>
                <w:rFonts w:ascii="Times New Roman" w:eastAsia="Times New Roman" w:hAnsi="Times New Roman" w:cs="Times New Roman"/>
                <w:b/>
              </w:rPr>
              <w:t xml:space="preserve">15937,7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760D9" w:rsidRDefault="00CB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квартир – 35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 xml:space="preserve">8,  в </w:t>
            </w:r>
            <w:proofErr w:type="spellStart"/>
            <w:r w:rsidR="008C3FEF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="008C3FEF">
              <w:rPr>
                <w:rFonts w:ascii="Times New Roman" w:eastAsia="Times New Roman" w:hAnsi="Times New Roman" w:cs="Times New Roman"/>
                <w:b/>
              </w:rPr>
              <w:t>.:</w:t>
            </w:r>
          </w:p>
          <w:p w:rsidR="00A760D9" w:rsidRDefault="00CB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1-комнатные – 250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 xml:space="preserve"> шт.</w:t>
            </w:r>
          </w:p>
          <w:p w:rsidR="00A760D9" w:rsidRDefault="00CB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2-комнатные – 108 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>шт.</w:t>
            </w: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E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Этажность   литер 1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>:</w:t>
            </w:r>
            <w:r w:rsidR="00FA1026">
              <w:rPr>
                <w:rFonts w:ascii="Times New Roman" w:eastAsia="Times New Roman" w:hAnsi="Times New Roman" w:cs="Times New Roman"/>
                <w:b/>
              </w:rPr>
              <w:t xml:space="preserve"> наземная часть 18+чердак, количество этажей всего 20</w:t>
            </w:r>
            <w:r w:rsidR="00220FAF">
              <w:rPr>
                <w:rFonts w:ascii="Times New Roman" w:eastAsia="Times New Roman" w:hAnsi="Times New Roman" w:cs="Times New Roman"/>
                <w:b/>
              </w:rPr>
              <w:t>, в том числе подземный этаж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96037" w:rsidRDefault="00C8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Общая площадь жилого здания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A760D9" w:rsidRDefault="00C8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 1  - 20363,4</w:t>
            </w:r>
            <w:r w:rsidR="00865113">
              <w:rPr>
                <w:rFonts w:ascii="Times New Roman" w:eastAsia="Times New Roman" w:hAnsi="Times New Roman" w:cs="Times New Roman"/>
                <w:b/>
              </w:rPr>
              <w:t xml:space="preserve"> м</w:t>
            </w:r>
            <w:proofErr w:type="gramStart"/>
            <w:r w:rsidR="00865113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Жилая площадь: 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литер 1 </w:t>
            </w:r>
            <w:r w:rsidR="00C802BB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802BB">
              <w:rPr>
                <w:rFonts w:ascii="Times New Roman" w:eastAsia="Times New Roman" w:hAnsi="Times New Roman" w:cs="Times New Roman"/>
                <w:b/>
              </w:rPr>
              <w:t xml:space="preserve">7804,4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  <w:p w:rsidR="006D06A5" w:rsidRDefault="006D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Строительный объем всего:</w:t>
            </w:r>
          </w:p>
          <w:p w:rsidR="006D06A5" w:rsidRDefault="006D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литер 1 – 69230,92 м3. </w:t>
            </w:r>
          </w:p>
          <w:p w:rsidR="00A760D9" w:rsidRDefault="00A760D9">
            <w:pPr>
              <w:spacing w:after="0" w:line="240" w:lineRule="auto"/>
              <w:jc w:val="both"/>
            </w:pP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6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0D9" w:rsidRDefault="00A760D9">
            <w:pPr>
              <w:rPr>
                <w:rFonts w:ascii="Calibri" w:eastAsia="Calibri" w:hAnsi="Calibri" w:cs="Calibri"/>
              </w:rPr>
            </w:pP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Литер 1.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10A29">
              <w:rPr>
                <w:rFonts w:ascii="Times New Roman" w:eastAsia="Times New Roman" w:hAnsi="Times New Roman" w:cs="Times New Roman"/>
                <w:b/>
              </w:rPr>
              <w:t>18</w:t>
            </w:r>
            <w:r w:rsidR="00B105C8">
              <w:rPr>
                <w:rFonts w:ascii="Times New Roman" w:eastAsia="Times New Roman" w:hAnsi="Times New Roman" w:cs="Times New Roman"/>
                <w:b/>
              </w:rPr>
              <w:t xml:space="preserve"> этажного (наземная часть)</w:t>
            </w:r>
            <w:r w:rsidR="00F10A29">
              <w:rPr>
                <w:rFonts w:ascii="Times New Roman" w:eastAsia="Times New Roman" w:hAnsi="Times New Roman" w:cs="Times New Roman"/>
                <w:b/>
              </w:rPr>
              <w:t>+чердак, количество этажей всего 20</w:t>
            </w:r>
            <w:r w:rsidR="00B105C8">
              <w:rPr>
                <w:rFonts w:ascii="Times New Roman" w:eastAsia="Times New Roman" w:hAnsi="Times New Roman" w:cs="Times New Roman"/>
                <w:b/>
              </w:rPr>
              <w:t>, в том числе подземный этаж, монолитно-кирпичного 2-х секционного жилого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дом</w:t>
            </w:r>
            <w:r w:rsidR="00B105C8">
              <w:rPr>
                <w:rFonts w:ascii="Times New Roman" w:eastAsia="Times New Roman" w:hAnsi="Times New Roman" w:cs="Times New Roman"/>
                <w:b/>
              </w:rPr>
              <w:t>а</w:t>
            </w:r>
            <w:r w:rsidR="001D1287">
              <w:rPr>
                <w:rFonts w:ascii="Times New Roman" w:eastAsia="Times New Roman" w:hAnsi="Times New Roman" w:cs="Times New Roman"/>
                <w:b/>
              </w:rPr>
              <w:t xml:space="preserve"> на 358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квартир. Здание запроектировано из двух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блок-секций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,   с </w:t>
            </w:r>
            <w:r w:rsidRPr="006A675C">
              <w:rPr>
                <w:rFonts w:ascii="Times New Roman" w:eastAsia="Times New Roman" w:hAnsi="Times New Roman" w:cs="Times New Roman"/>
                <w:b/>
              </w:rPr>
              <w:t>подвальными помещениями.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Габариты здания 29,90 х 22,50 м. Высота подвала – 3,30м; Высота</w:t>
            </w:r>
            <w:r w:rsidR="00680490">
              <w:rPr>
                <w:rFonts w:ascii="Times New Roman" w:eastAsia="Times New Roman" w:hAnsi="Times New Roman" w:cs="Times New Roman"/>
                <w:b/>
              </w:rPr>
              <w:t xml:space="preserve"> 1 этажа - 3,00м;  Высота 2 - 18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этажей - 3,00м; Под высотой этажа принято расстояние по высоте от уровня пола этажа до уровня пола вышера</w:t>
            </w:r>
            <w:r w:rsidR="00B65703">
              <w:rPr>
                <w:rFonts w:ascii="Times New Roman" w:eastAsia="Times New Roman" w:hAnsi="Times New Roman" w:cs="Times New Roman"/>
                <w:b/>
              </w:rPr>
              <w:t>сположенного этажа. Над жилым 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этажом предусмотрен чердак.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На чердаке  размещены  машинное помещения лифтов и инженерное оборудование.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Технические помещения предусмотрены в подвальной части зда</w:t>
            </w:r>
            <w:r w:rsidR="002C4D08">
              <w:rPr>
                <w:rFonts w:ascii="Times New Roman" w:eastAsia="Times New Roman" w:hAnsi="Times New Roman" w:cs="Times New Roman"/>
                <w:b/>
              </w:rPr>
              <w:t>ния. На скатной кровле над 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этажом запроектированы выходы на кровлю из лестниц и машинное помещение лифтов. 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Состав функционально-планировочных элементов: </w:t>
            </w: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А. В подвале размещены технические помещения для инженерного обеспечения жилого здания ИТП, ввод водопровода,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электрощитовая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а так же кладовая уборочного инвентаря. Выходы из помещений технического назначения предусмотрены непосредственно наружу через тамбур по открытой лестнице. Заполнение дверных проемов технических помещений, кладовой уборочного инвентаря, выходов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техподполья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а так же из чердака предусмотрено противопожарное. С пределом огнестойкости – ЕI30. Наружные двери при этом утепляются.</w:t>
            </w: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Б. На первом этаже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предусмотрены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Входная группа помещений жилой части здания со входами из внутри дворовой территории – вестибюль с тамбуром, </w:t>
            </w:r>
            <w:r w:rsidRPr="006A675C">
              <w:rPr>
                <w:rFonts w:ascii="Times New Roman" w:eastAsia="Times New Roman" w:hAnsi="Times New Roman" w:cs="Times New Roman"/>
                <w:b/>
              </w:rPr>
              <w:t xml:space="preserve">лифтовый холл, </w:t>
            </w:r>
            <w:proofErr w:type="gramStart"/>
            <w:r w:rsidRPr="006A675C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A675C">
              <w:rPr>
                <w:rFonts w:ascii="Times New Roman" w:eastAsia="Times New Roman" w:hAnsi="Times New Roman" w:cs="Times New Roman"/>
                <w:b/>
              </w:rPr>
              <w:t>л</w:t>
            </w:r>
            <w:proofErr w:type="gramEnd"/>
            <w:r w:rsidRPr="006A675C">
              <w:rPr>
                <w:rFonts w:ascii="Times New Roman" w:eastAsia="Times New Roman" w:hAnsi="Times New Roman" w:cs="Times New Roman"/>
                <w:b/>
              </w:rPr>
              <w:t>естица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-помещение консьержа, -санитарный узел, - помещение охраны, жилые квартиры.</w:t>
            </w: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F0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В. На 1-18</w:t>
            </w:r>
            <w:r w:rsidR="008C3FEF">
              <w:rPr>
                <w:rFonts w:ascii="Times New Roman" w:eastAsia="Times New Roman" w:hAnsi="Times New Roman" w:cs="Times New Roman"/>
                <w:b/>
              </w:rPr>
              <w:t xml:space="preserve"> этажах предусмотрены квартиры. </w:t>
            </w:r>
          </w:p>
          <w:p w:rsidR="00A760D9" w:rsidRPr="004B29CD" w:rsidRDefault="004B29CD" w:rsidP="004B29CD">
            <w:pPr>
              <w:autoSpaceDE w:val="0"/>
              <w:spacing w:line="100" w:lineRule="atLeast"/>
              <w:ind w:firstLine="540"/>
              <w:jc w:val="both"/>
              <w:rPr>
                <w:rFonts w:ascii="Times New Roman" w:eastAsia="GOST type B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GOST type B" w:hAnsi="Times New Roman" w:cs="Times New Roman"/>
                <w:b/>
                <w:bCs/>
                <w:color w:val="000000"/>
              </w:rPr>
              <w:t>Нежилые помещения</w:t>
            </w:r>
            <w:r w:rsidRPr="004B29CD">
              <w:rPr>
                <w:rFonts w:ascii="Times New Roman" w:eastAsia="GOST type B" w:hAnsi="Times New Roman" w:cs="Times New Roman"/>
                <w:b/>
                <w:bCs/>
                <w:color w:val="000000"/>
              </w:rPr>
              <w:t xml:space="preserve"> в м</w:t>
            </w:r>
            <w:r>
              <w:rPr>
                <w:rFonts w:ascii="Times New Roman" w:eastAsia="GOST type B" w:hAnsi="Times New Roman" w:cs="Times New Roman"/>
                <w:b/>
                <w:bCs/>
                <w:color w:val="000000"/>
              </w:rPr>
              <w:t>ногоквартирном доме, не входящие</w:t>
            </w:r>
            <w:r w:rsidRPr="004B29CD">
              <w:rPr>
                <w:rFonts w:ascii="Times New Roman" w:eastAsia="GOST type B" w:hAnsi="Times New Roman" w:cs="Times New Roman"/>
                <w:b/>
                <w:bCs/>
                <w:color w:val="000000"/>
              </w:rPr>
              <w:t xml:space="preserve"> в состав общего имущества в мно</w:t>
            </w:r>
            <w:r>
              <w:rPr>
                <w:rFonts w:ascii="Times New Roman" w:eastAsia="GOST type B" w:hAnsi="Times New Roman" w:cs="Times New Roman"/>
                <w:b/>
                <w:bCs/>
                <w:color w:val="000000"/>
              </w:rPr>
              <w:t>гоквартирном доме в литере 1 – отсутствуют</w:t>
            </w:r>
            <w:r w:rsidRPr="004B29CD">
              <w:rPr>
                <w:rFonts w:ascii="Times New Roman" w:eastAsia="GOST type B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  <w:p w:rsidR="00A760D9" w:rsidRDefault="00A760D9">
            <w:pPr>
              <w:suppressAutoHyphens/>
              <w:spacing w:after="0"/>
              <w:jc w:val="both"/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Помещения входной группы, пост охраны, помещения инженерно-технического назначения, лифты, лестницы, лифтовые холлы каждого этажа, коридоры, </w:t>
            </w:r>
            <w:proofErr w:type="spellStart"/>
            <w:r w:rsidR="00D26565">
              <w:rPr>
                <w:rFonts w:ascii="Times New Roman" w:eastAsia="Times New Roman" w:hAnsi="Times New Roman" w:cs="Times New Roman"/>
                <w:b/>
              </w:rPr>
              <w:t>вентканалы</w:t>
            </w:r>
            <w:proofErr w:type="spellEnd"/>
            <w:r w:rsidR="00D26565">
              <w:rPr>
                <w:rFonts w:ascii="Times New Roman" w:eastAsia="Times New Roman" w:hAnsi="Times New Roman" w:cs="Times New Roman"/>
                <w:b/>
              </w:rPr>
              <w:t xml:space="preserve"> и шахты коммуникаций.</w:t>
            </w:r>
          </w:p>
          <w:p w:rsidR="00A760D9" w:rsidRDefault="00A7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jc w:val="both"/>
            </w:pP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  <w:p w:rsidR="00A760D9" w:rsidRDefault="00A760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60D9" w:rsidRDefault="00A760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60D9" w:rsidRDefault="00A760D9">
            <w:pPr>
              <w:suppressAutoHyphens/>
              <w:spacing w:after="0"/>
              <w:jc w:val="both"/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Предполагаемый срок получения разрешения на ввод в эксплуатацию – 2 квартал 2015 года.</w:t>
            </w: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эксплуатацию: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Департамент архитектуры и градостроительства МО г</w:t>
            </w:r>
            <w:r w:rsidR="00B91796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Краснодар — уполномоченное лицо для выдачи разрешения на строительство и приемки здания в эксплуатацию.</w:t>
            </w:r>
          </w:p>
          <w:p w:rsidR="00A760D9" w:rsidRDefault="00A760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uppressAutoHyphens/>
              <w:spacing w:after="0"/>
              <w:jc w:val="both"/>
            </w:pPr>
          </w:p>
        </w:tc>
      </w:tr>
      <w:tr w:rsidR="00A760D9"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  <w:p w:rsidR="00A760D9" w:rsidRDefault="00A760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spacing w:after="0"/>
            </w:pP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widowControl w:val="0"/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 планируемой стоимости строительства (создания)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многоквартирного дома и (или) иного объекта недвижимости: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Планируемая стоимость строительства (создания) составляет 450 369 920 руб.</w:t>
            </w: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 перечне организаций, осуществляющих основные строительно-монтажные и другие работы (подрядчиков):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3C258F">
            <w:pPr>
              <w:spacing w:after="0"/>
              <w:jc w:val="both"/>
            </w:pPr>
            <w:r w:rsidRPr="00ED3348">
              <w:rPr>
                <w:rFonts w:ascii="Times New Roman" w:hAnsi="Times New Roman" w:cs="Times New Roman"/>
                <w:b/>
              </w:rPr>
              <w:t>Подрядчик – Общество с ограниченной ответственностью «Капитал-Строй» (Свидетельство о допуске к определенному виду или видам работ, которые оказывают влияние на безопасность объектов капитального строительства от 14 мая 2014 года № 4184.01-2014-2311167750-С-047, выдано Некоммерческим партнерством «Строительное Региональное Объединение», Свидетельство действительно без ограничения срока и территории его действия).</w:t>
            </w:r>
          </w:p>
        </w:tc>
      </w:tr>
      <w:tr w:rsidR="00A760D9" w:rsidTr="006B300F">
        <w:trPr>
          <w:trHeight w:val="319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Залог, согласно ст. 13 214-ФЗ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года. </w:t>
            </w:r>
          </w:p>
          <w:p w:rsidR="00A760D9" w:rsidRDefault="00A760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60D9" w:rsidRDefault="00A760D9">
            <w:pPr>
              <w:widowControl w:val="0"/>
              <w:suppressAutoHyphens/>
              <w:spacing w:after="0"/>
              <w:jc w:val="both"/>
            </w:pPr>
          </w:p>
        </w:tc>
      </w:tr>
      <w:tr w:rsidR="00A760D9">
        <w:trPr>
          <w:trHeight w:val="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0D9" w:rsidRDefault="008C3FEF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59B" w:rsidRPr="00ED3348" w:rsidRDefault="0077259B" w:rsidP="007725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3348">
              <w:rPr>
                <w:rFonts w:ascii="Times New Roman" w:eastAsia="Times New Roman" w:hAnsi="Times New Roman" w:cs="Times New Roman"/>
                <w:b/>
              </w:rPr>
              <w:t>Кредитные договоры и договоры займа.</w:t>
            </w:r>
          </w:p>
          <w:p w:rsidR="00A760D9" w:rsidRDefault="00A760D9" w:rsidP="00B9179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A760D9" w:rsidRDefault="00A760D9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B1587" w:rsidRDefault="00D24B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ред. от 01.04</w:t>
      </w:r>
      <w:r w:rsidR="00190E3C">
        <w:rPr>
          <w:rFonts w:ascii="Times New Roman" w:eastAsia="Times New Roman" w:hAnsi="Times New Roman" w:cs="Times New Roman"/>
        </w:rPr>
        <w:t>.2015</w:t>
      </w:r>
    </w:p>
    <w:p w:rsidR="000906C9" w:rsidRPr="000906C9" w:rsidRDefault="000906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Декларация размещена на сайте </w:t>
      </w:r>
      <w:r>
        <w:rPr>
          <w:rFonts w:ascii="Times New Roman" w:eastAsia="Times New Roman" w:hAnsi="Times New Roman" w:cs="Times New Roman"/>
          <w:lang w:val="en-US"/>
        </w:rPr>
        <w:t>www</w:t>
      </w:r>
      <w:r w:rsidRPr="000906C9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capstroi</w:t>
      </w:r>
      <w:proofErr w:type="spellEnd"/>
      <w:r w:rsidRPr="000906C9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A760D9" w:rsidRDefault="00A76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0D9" w:rsidRDefault="008C3F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ООО «Капитал-Инвест»</w:t>
      </w:r>
    </w:p>
    <w:p w:rsidR="00A760D9" w:rsidRDefault="008C3F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Белобородов С.В.</w:t>
      </w:r>
    </w:p>
    <w:p w:rsidR="00A760D9" w:rsidRDefault="00A76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0D9" w:rsidRDefault="00A76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0D9" w:rsidRDefault="008C3F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 </w:t>
      </w:r>
    </w:p>
    <w:p w:rsidR="00A760D9" w:rsidRDefault="00A760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60D9" w:rsidRDefault="00A760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60D9" w:rsidRDefault="00A760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760D9" w:rsidSect="006B30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D9"/>
    <w:rsid w:val="00046174"/>
    <w:rsid w:val="00075F15"/>
    <w:rsid w:val="000906C9"/>
    <w:rsid w:val="00096037"/>
    <w:rsid w:val="000975CB"/>
    <w:rsid w:val="000F4466"/>
    <w:rsid w:val="000F513F"/>
    <w:rsid w:val="001170E0"/>
    <w:rsid w:val="00150CEF"/>
    <w:rsid w:val="00175CCA"/>
    <w:rsid w:val="00190E3C"/>
    <w:rsid w:val="001B5640"/>
    <w:rsid w:val="001D1287"/>
    <w:rsid w:val="002123D3"/>
    <w:rsid w:val="00220FAF"/>
    <w:rsid w:val="00244F8E"/>
    <w:rsid w:val="002818E7"/>
    <w:rsid w:val="002C4D08"/>
    <w:rsid w:val="003627FD"/>
    <w:rsid w:val="003C02B4"/>
    <w:rsid w:val="003C258F"/>
    <w:rsid w:val="003E2ABF"/>
    <w:rsid w:val="004403B7"/>
    <w:rsid w:val="00470E4F"/>
    <w:rsid w:val="004B29CD"/>
    <w:rsid w:val="004C4E24"/>
    <w:rsid w:val="00500E29"/>
    <w:rsid w:val="005223DB"/>
    <w:rsid w:val="005253E4"/>
    <w:rsid w:val="005274EA"/>
    <w:rsid w:val="00537793"/>
    <w:rsid w:val="00555A5B"/>
    <w:rsid w:val="00563BBA"/>
    <w:rsid w:val="005972F3"/>
    <w:rsid w:val="005C6BD2"/>
    <w:rsid w:val="005C78D8"/>
    <w:rsid w:val="005D6801"/>
    <w:rsid w:val="00680490"/>
    <w:rsid w:val="006A19F6"/>
    <w:rsid w:val="006A675C"/>
    <w:rsid w:val="006A775B"/>
    <w:rsid w:val="006B300F"/>
    <w:rsid w:val="006D06A5"/>
    <w:rsid w:val="006D3F8F"/>
    <w:rsid w:val="006F1A30"/>
    <w:rsid w:val="007158CE"/>
    <w:rsid w:val="0077259B"/>
    <w:rsid w:val="00833AD1"/>
    <w:rsid w:val="00865113"/>
    <w:rsid w:val="00866EDC"/>
    <w:rsid w:val="00872F5A"/>
    <w:rsid w:val="00876BFE"/>
    <w:rsid w:val="008C3FEF"/>
    <w:rsid w:val="009878E0"/>
    <w:rsid w:val="009A5F17"/>
    <w:rsid w:val="009C3F46"/>
    <w:rsid w:val="009E328D"/>
    <w:rsid w:val="009F2B3E"/>
    <w:rsid w:val="00A760D9"/>
    <w:rsid w:val="00AB6B7F"/>
    <w:rsid w:val="00AE1F98"/>
    <w:rsid w:val="00AF0247"/>
    <w:rsid w:val="00B105C8"/>
    <w:rsid w:val="00B55472"/>
    <w:rsid w:val="00B65703"/>
    <w:rsid w:val="00B91796"/>
    <w:rsid w:val="00BE2F54"/>
    <w:rsid w:val="00C45016"/>
    <w:rsid w:val="00C517E2"/>
    <w:rsid w:val="00C802BB"/>
    <w:rsid w:val="00CA67A4"/>
    <w:rsid w:val="00CB1E71"/>
    <w:rsid w:val="00CB3980"/>
    <w:rsid w:val="00CC33D0"/>
    <w:rsid w:val="00D24B12"/>
    <w:rsid w:val="00D26565"/>
    <w:rsid w:val="00D314E2"/>
    <w:rsid w:val="00D6541B"/>
    <w:rsid w:val="00D65A88"/>
    <w:rsid w:val="00D9427E"/>
    <w:rsid w:val="00DA741C"/>
    <w:rsid w:val="00E853A6"/>
    <w:rsid w:val="00EB1587"/>
    <w:rsid w:val="00EF4668"/>
    <w:rsid w:val="00F04173"/>
    <w:rsid w:val="00F06036"/>
    <w:rsid w:val="00F10A29"/>
    <w:rsid w:val="00F20183"/>
    <w:rsid w:val="00F5721F"/>
    <w:rsid w:val="00F64496"/>
    <w:rsid w:val="00F746B0"/>
    <w:rsid w:val="00FA102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cp:lastPrinted>2014-11-06T08:53:00Z</cp:lastPrinted>
  <dcterms:created xsi:type="dcterms:W3CDTF">2015-05-19T05:58:00Z</dcterms:created>
  <dcterms:modified xsi:type="dcterms:W3CDTF">2015-05-19T06:57:00Z</dcterms:modified>
</cp:coreProperties>
</file>