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A" w:rsidRDefault="00F221DA" w:rsidP="00F221DA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Изменение N 12 в проектную декларацию от 21 мая 2014 г.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           «22» декабря 2015  года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1. Фирменное наименование: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Место нахождения: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Адрес: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236038, г. Калининград, ул. Невского д. 36-В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Телефон: +7 4012 34 70 44, +7 906 2163081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Режим работы застройщика: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II. ИНФОРМАЦИЯ О ПРОЕКТЕ СТРОИТЕЛЬСТВА.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 Пункт 11. Способ обеспечения исполнения обязательств застройщика по договору:</w:t>
      </w:r>
      <w:r>
        <w:rPr>
          <w:rFonts w:ascii="Arial" w:hAnsi="Arial" w:cs="Arial"/>
          <w:color w:val="222222"/>
          <w:sz w:val="16"/>
          <w:szCs w:val="16"/>
        </w:rPr>
        <w:br/>
        <w:t>Залог права аренды земельного участка и строящегося на этом земельном участке многоквартирного дома в порядке, предусмотренном статьей 13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F221DA" w:rsidRDefault="00F221DA" w:rsidP="00F221DA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lastRenderedPageBreak/>
        <w:t>Следует читать в следующей редакции: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Пункт 11. Способ обеспечения исполнения обязательств застройщика по договору:</w:t>
      </w:r>
    </w:p>
    <w:p w:rsidR="00F221DA" w:rsidRDefault="00F221DA" w:rsidP="00F221DA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Исполнение обязательств Застройщика по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ДоговорамУчастия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в долевом строительстве многоквартирного жилого дома со встроенными нежилыми помещениями обеспечивается страхованием гражданской ответственности Застройщика: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 строительстве № 35-6122/2015 (генеральный договор страхования с Обществом с ограниченной ответственностью «Региональная страховая компания») от 18 ноября 2015 года и  полисом (договором страхования),  в порядке, предусмотренном действующим законодательством РФ.</w:t>
      </w:r>
    </w:p>
    <w:p w:rsidR="00FF04EC" w:rsidRDefault="00FF04EC"/>
    <w:sectPr w:rsidR="00FF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F221DA"/>
    <w:rsid w:val="00F221DA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1DA"/>
    <w:rPr>
      <w:b/>
      <w:bCs/>
    </w:rPr>
  </w:style>
  <w:style w:type="character" w:customStyle="1" w:styleId="apple-converted-space">
    <w:name w:val="apple-converted-space"/>
    <w:basedOn w:val="a0"/>
    <w:rsid w:val="00F2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2016-06-13T09:28:00Z</dcterms:created>
  <dcterms:modified xsi:type="dcterms:W3CDTF">2016-06-13T09:29:00Z</dcterms:modified>
</cp:coreProperties>
</file>